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F0106B">
        <w:rPr>
          <w:rFonts w:ascii="Times New Roman" w:hAnsi="Times New Roman"/>
          <w:sz w:val="24"/>
          <w:szCs w:val="24"/>
          <w:lang w:val="sr-Cyrl-RS"/>
        </w:rPr>
        <w:t>377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F010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DE0D07">
        <w:rPr>
          <w:rFonts w:ascii="Times New Roman" w:hAnsi="Times New Roman"/>
          <w:sz w:val="24"/>
          <w:szCs w:val="24"/>
        </w:rPr>
        <w:t>.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ОКТОБРА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en-US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en-US"/>
        </w:rPr>
        <w:t>05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</w:rPr>
        <w:t>Марјана Мараш</w:t>
      </w:r>
      <w:r w:rsidR="002710F8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Јован Марковић,</w:t>
      </w:r>
      <w:r w:rsidR="002710F8">
        <w:rPr>
          <w:rFonts w:ascii="Times New Roman" w:hAnsi="Times New Roman"/>
          <w:sz w:val="24"/>
          <w:szCs w:val="24"/>
        </w:rPr>
        <w:t xml:space="preserve"> Велимир Станојевић,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Арпад Фремонд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Владан Милошевић, Дејан Нектаријевић, Младен Лукић</w:t>
      </w:r>
      <w:r w:rsidR="00F50F9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Жељко Сушец и Надица Николић Танасијевић,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  <w:lang w:val="sr-Cyrl-RS"/>
        </w:rPr>
        <w:t>Зоран Антић, Милан Ковачевић,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Милија Милетић, Ђорђе Стојшић, Горан Ћирић, </w:t>
      </w:r>
      <w:r w:rsidR="001261CC">
        <w:rPr>
          <w:rFonts w:ascii="Times New Roman" w:hAnsi="Times New Roman"/>
          <w:sz w:val="24"/>
          <w:szCs w:val="24"/>
        </w:rPr>
        <w:t>Милан Кораћ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и Сабина Даздаревић.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02E1" w:rsidRDefault="009F02E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F02E1" w:rsidRPr="001261CC" w:rsidRDefault="009F02E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F02E1">
        <w:rPr>
          <w:rFonts w:ascii="Times New Roman" w:hAnsi="Times New Roman"/>
          <w:sz w:val="24"/>
          <w:szCs w:val="24"/>
          <w:lang w:val="sr-Cyrl-RS"/>
        </w:rPr>
        <w:t xml:space="preserve">Поред чланова Одбора седници је </w:t>
      </w:r>
      <w:r>
        <w:rPr>
          <w:rFonts w:ascii="Times New Roman" w:hAnsi="Times New Roman"/>
          <w:sz w:val="24"/>
          <w:szCs w:val="24"/>
          <w:lang w:val="sr-Cyrl-RS"/>
        </w:rPr>
        <w:t>присуствовао и народни посланик Душан Јанковић.</w:t>
      </w:r>
    </w:p>
    <w:p w:rsidR="006758B9" w:rsidRPr="00437F2F" w:rsidRDefault="006758B9" w:rsidP="006758B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Дејан Бугарски, в.д. директора Управе за ветерину, Синиша Котур, начелник Одељења за међународни промет и сертификацију, Управа за ветерину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9C1" w:rsidRDefault="00CD69C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69C1" w:rsidRPr="00CD69C1" w:rsidRDefault="00CD69C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D69C1">
        <w:rPr>
          <w:rFonts w:ascii="Times New Roman" w:hAnsi="Times New Roman"/>
          <w:sz w:val="24"/>
          <w:szCs w:val="24"/>
          <w:lang w:val="sr-Cyrl-RS"/>
        </w:rPr>
        <w:t>Пре преласка на разматрање прве тачке дневног реда усвојен</w:t>
      </w:r>
      <w:r>
        <w:rPr>
          <w:rFonts w:ascii="Times New Roman" w:hAnsi="Times New Roman"/>
          <w:sz w:val="24"/>
          <w:szCs w:val="24"/>
          <w:lang w:val="sr-Cyrl-RS"/>
        </w:rPr>
        <w:t>и су, једногласно,  записници 26, 27. и 28</w:t>
      </w:r>
      <w:r w:rsidRPr="00CD69C1">
        <w:rPr>
          <w:rFonts w:ascii="Times New Roman" w:hAnsi="Times New Roman"/>
          <w:sz w:val="24"/>
          <w:szCs w:val="24"/>
          <w:lang w:val="sr-Cyrl-RS"/>
        </w:rPr>
        <w:t>. се</w:t>
      </w:r>
      <w:r>
        <w:rPr>
          <w:rFonts w:ascii="Times New Roman" w:hAnsi="Times New Roman"/>
          <w:sz w:val="24"/>
          <w:szCs w:val="24"/>
          <w:lang w:val="sr-Cyrl-RS"/>
        </w:rPr>
        <w:t>днице Одбора, које су одржане 17. јуна,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15. јуна и 8. јула</w:t>
      </w:r>
      <w:r w:rsidRPr="00CD69C1">
        <w:rPr>
          <w:rFonts w:ascii="Times New Roman" w:hAnsi="Times New Roman"/>
          <w:sz w:val="24"/>
          <w:szCs w:val="24"/>
          <w:lang w:val="sr-Cyrl-RS"/>
        </w:rPr>
        <w:t xml:space="preserve"> 2015. године, у тексту у коме су и предложене.</w:t>
      </w: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CD69C1" w:rsidRPr="00CD69C1" w:rsidRDefault="00CD69C1" w:rsidP="00CD69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 Републике Србије и Владе Краљевине Мароко о сарадњи у области ветерине, који је поднела Влада (број 011-544/15 од 6. марта 2015.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D69C1" w:rsidRDefault="00CD69C1" w:rsidP="00CD69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 а з н о.</w:t>
      </w: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Default="007753C1" w:rsidP="00CD69C1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потврђивању Споразума између Владе  Републике Србије и Владе Краљевине Мароко о сарадњи у области ветерине, који је поднела Влада (број 011-5</w:t>
      </w:r>
      <w:r w:rsidR="00CD69C1">
        <w:rPr>
          <w:rFonts w:ascii="Times New Roman" w:hAnsi="Times New Roman"/>
          <w:b/>
          <w:sz w:val="24"/>
          <w:szCs w:val="24"/>
          <w:lang w:val="sr-Cyrl-RS"/>
        </w:rPr>
        <w:t>44/15 од 6. марта 2015. године)</w:t>
      </w:r>
    </w:p>
    <w:p w:rsidR="00CD69C1" w:rsidRPr="004C7EC9" w:rsidRDefault="00CD69C1" w:rsidP="00CD69C1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D92F81" w:rsidRDefault="00D53442" w:rsidP="006938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напоменама,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02E1">
        <w:rPr>
          <w:rFonts w:ascii="Times New Roman" w:hAnsi="Times New Roman"/>
          <w:sz w:val="24"/>
          <w:szCs w:val="24"/>
          <w:lang w:val="sr-Cyrl-RS"/>
        </w:rPr>
        <w:t>Дејан Бугарски је истакао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да је 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>Споразум између Владе Републике Србије и Владе Краљевине Мароко о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сарадњи у области ветерине потписан у склопу 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>заседања Сталног</w:t>
      </w:r>
      <w:r w:rsidR="0069381E" w:rsidRP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>међувладиног комитета између Републике Србије и Краљевин</w:t>
      </w:r>
      <w:proofErr w:type="spellStart"/>
      <w:r w:rsidR="0069381E" w:rsidRPr="0069381E">
        <w:rPr>
          <w:rFonts w:ascii="Times New Roman" w:hAnsi="Times New Roman"/>
          <w:bCs/>
          <w:sz w:val="24"/>
          <w:szCs w:val="24"/>
          <w:lang w:val="en-US"/>
        </w:rPr>
        <w:t>e</w:t>
      </w:r>
      <w:proofErr w:type="spellEnd"/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Мароко</w:t>
      </w:r>
      <w:r w:rsidR="0069381E" w:rsidRP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>одржаног у Београду, 5. и 6. јуна 2013. године. У име Владе Краљевине</w:t>
      </w:r>
      <w:r w:rsidR="0069381E" w:rsidRP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>Мароко Споразум је</w:t>
      </w:r>
      <w:r w:rsidR="0069381E" w:rsidRPr="001071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>потписао Мохамед Н. Булиф, министар надлежан за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>опште послове и управљање.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Овим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споразумом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уређују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питања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значаја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сарадњу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области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ветеринарства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што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промет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животиња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производа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животињског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порекла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размена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образаца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сертификата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потребе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увоза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провоза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производа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животињског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порекла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размена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извештаја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појави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стању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кретању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заразних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болести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животиња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предузимању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мера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спречавање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сузбијање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искорењивање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заразних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болести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животиња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начини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сарадње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међусобно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обавештавање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случају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када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пошиљка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задовољава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ветеринарско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санитарне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услове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уверења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које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га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прати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услови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ограничење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забрану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увоза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провоза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пошиљака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животиња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решавње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спорних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питања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надлежни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органи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спровођење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споразума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примена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важење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поступак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измене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допуне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9381E" w:rsidRPr="0069381E">
        <w:rPr>
          <w:rFonts w:ascii="Times New Roman" w:hAnsi="Times New Roman"/>
          <w:sz w:val="24"/>
          <w:szCs w:val="24"/>
          <w:lang w:val="en-US"/>
        </w:rPr>
        <w:t>споразума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>.</w:t>
      </w:r>
    </w:p>
    <w:p w:rsidR="009F02E1" w:rsidRPr="00D92F81" w:rsidRDefault="009F02E1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9F02E1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Одбор је већином гласова (12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за), а на основу члана 156. став 3. Пословника Народне скупштине закључио да поднесе Народној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скупштини следећи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И З В Е Ш Т А Ј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9F02E1" w:rsidRDefault="008E661C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>Предлог закона о потврђивању Споразума између Владе Републике Србије и Владе Краљевине Мароко о сарадњи у области ветерине.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9F02E1" w:rsidRPr="009F02E1" w:rsidRDefault="009F02E1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21989" w:rsidRDefault="00046E77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ab/>
        <w:t>За известиоца Одбора на седници Народне скупштине одређен је Маријан Ристичевић, председник Одбора.</w:t>
      </w:r>
      <w:r w:rsidR="00EF210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У дискусији су учествовали народни посланици: Маријан Ристичевић и Душан Јанковић.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D627BA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EF210B" w:rsidRDefault="006A604E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>Под тачком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="00621989">
        <w:rPr>
          <w:rFonts w:ascii="Times New Roman" w:eastAsiaTheme="minorHAnsi" w:hAnsi="Times New Roman"/>
          <w:sz w:val="24"/>
          <w:szCs w:val="24"/>
        </w:rPr>
        <w:t>азно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>, Синиша Котур је упознао чланове Одбора са процедуром око извоза говеђег и овчијег меса у Народну Републику Кину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>. По његовим речима, за два месеца ће се финализирати оперативна могућност извоза меса, а да ће се у другој фази радити на извозу прерађевина и млечних производа.</w:t>
      </w:r>
    </w:p>
    <w:p w:rsidR="002D2DA1" w:rsidRDefault="002D2DA1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Миодраг Николић, народни посланик је обавестио чланове да је присуство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>вао састанку са представницима р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уске амбасаде.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Састанку је присуствовао и руски амбасадор Александар Чепурин, а тема о којој се расправљало је покретање одређених пројеката, организовање производње и прераде пољопривредних производа у Србији. По његовим речима постигнут је договор да 10 до 15 привредника из Србије или 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чланова Одбора посети руско-српски пословни форум који ће се одржати у Русији у периоду од 26. до 29. октобра 2015. године. </w:t>
      </w:r>
    </w:p>
    <w:p w:rsidR="008252BB" w:rsidRDefault="008252BB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Маријан Ристичевић је затражио од представника министарства да припреме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за наредну седницу Одбора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препоруке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око евентуалног повећања или смањења афлатоксина у млеку и сточној храни, с обзиром да је била сушна година, а увозни лобији би то могли искористити као оправдање да се повећа ниво афлатоксина. Домаћи произвођачи би се на такав начин нашли у 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неповољном положају на домаћем тржишту. </w:t>
      </w:r>
    </w:p>
    <w:p w:rsidR="00EF210B" w:rsidRDefault="00212BE3" w:rsidP="00A21E88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Такође, председник Одбора је најавио </w:t>
      </w:r>
      <w:r w:rsidRPr="00212BE3">
        <w:rPr>
          <w:rFonts w:ascii="Times New Roman" w:eastAsiaTheme="minorHAnsi" w:hAnsi="Times New Roman"/>
          <w:sz w:val="24"/>
          <w:szCs w:val="24"/>
          <w:lang w:val="sr-Cyrl-RS"/>
        </w:rPr>
        <w:t>одржавање седнице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ван седишта Народне скупштине</w:t>
      </w:r>
      <w:r w:rsidRPr="00212BE3">
        <w:rPr>
          <w:rFonts w:ascii="Times New Roman" w:eastAsiaTheme="minorHAnsi" w:hAnsi="Times New Roman"/>
          <w:sz w:val="24"/>
          <w:szCs w:val="24"/>
          <w:lang w:val="sr-Cyrl-RS"/>
        </w:rPr>
        <w:t>, за 8. и 9.</w:t>
      </w:r>
      <w:r w:rsidR="00A21E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212BE3">
        <w:rPr>
          <w:rFonts w:ascii="Times New Roman" w:eastAsiaTheme="minorHAnsi" w:hAnsi="Times New Roman"/>
          <w:sz w:val="24"/>
          <w:szCs w:val="24"/>
          <w:lang w:val="sr-Cyrl-RS"/>
        </w:rPr>
        <w:t>октобар у Лесковцу.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E1486D" w:rsidRDefault="00E1486D" w:rsidP="00A21E88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E1486D" w:rsidRPr="00E1486D" w:rsidRDefault="00E1486D" w:rsidP="00E1486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E1486D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Маријан Ристичевић и Миодраг Николић.</w:t>
      </w:r>
    </w:p>
    <w:p w:rsidR="00E1486D" w:rsidRPr="00E1486D" w:rsidRDefault="00E1486D" w:rsidP="00A21E88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60064" w:rsidRDefault="00093372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Одбор је </w:t>
      </w:r>
      <w:r w:rsidRPr="00093372">
        <w:rPr>
          <w:rFonts w:ascii="Times New Roman" w:eastAsiaTheme="minorHAnsi" w:hAnsi="Times New Roman"/>
          <w:sz w:val="24"/>
          <w:szCs w:val="24"/>
        </w:rPr>
        <w:t>на основу члана 56. Пословника Народне скупштине, донео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 w:rsidR="002323CE">
        <w:rPr>
          <w:rFonts w:ascii="Times New Roman" w:eastAsiaTheme="minorHAnsi" w:hAnsi="Times New Roman"/>
          <w:sz w:val="24"/>
          <w:szCs w:val="24"/>
        </w:rPr>
        <w:t>следећи: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A21E88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A21E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З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Љ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</w:p>
    <w:p w:rsidR="00621989" w:rsidRDefault="00621989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21E88" w:rsidRPr="00A21E88" w:rsidRDefault="00A21E88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                       I    </w:t>
      </w:r>
      <w:r w:rsidRPr="00A21E88">
        <w:rPr>
          <w:rFonts w:ascii="Times New Roman" w:eastAsiaTheme="minorHAnsi" w:hAnsi="Times New Roman"/>
          <w:sz w:val="24"/>
          <w:szCs w:val="24"/>
          <w:lang w:val="en-US"/>
        </w:rPr>
        <w:tab/>
      </w:r>
    </w:p>
    <w:p w:rsidR="00A21E88" w:rsidRPr="00A21E88" w:rsidRDefault="00A21E88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proofErr w:type="gram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Одбор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препоручује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испита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могућност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измена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допуна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Закона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о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пензијском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инвалидском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осигурању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одредаба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других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закона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аката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којима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регулише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висина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доприноса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оптерећују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пољопривредници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испита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могућност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отписивања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камата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или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дела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дуга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из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ПИО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осигурања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земљорадника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Влада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надлежни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органи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испитају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могућност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мораторијума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принудну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наплату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потраживања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по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овом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основу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до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измене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прописа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</w:p>
    <w:p w:rsidR="00A21E88" w:rsidRPr="00A21E88" w:rsidRDefault="00A21E88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                       II </w:t>
      </w:r>
    </w:p>
    <w:p w:rsidR="00A21E88" w:rsidRPr="00A21E88" w:rsidRDefault="00A21E88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proofErr w:type="gram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Одбор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препоручује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у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склопу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разговора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представницима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кинеске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државе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дипломатским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каналима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подстакну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процеси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регистрације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објеката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оснажи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трговина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месом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млеком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прерађевинама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општим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намирницама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анималног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порекла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пољопривредним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производима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између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Републике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Србије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и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Народне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Републике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Кине</w:t>
      </w:r>
      <w:proofErr w:type="spellEnd"/>
      <w:r w:rsidRPr="00A21E88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</w:p>
    <w:p w:rsidR="00F0106B" w:rsidRDefault="00F0106B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21E88" w:rsidRPr="00A21E88" w:rsidRDefault="00A21E88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21E88" w:rsidRPr="0008743C" w:rsidRDefault="00A21E88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F0106B">
        <w:rPr>
          <w:rFonts w:ascii="Times New Roman" w:hAnsi="Times New Roman"/>
          <w:sz w:val="24"/>
          <w:szCs w:val="24"/>
          <w:lang w:val="en-US"/>
        </w:rPr>
        <w:t>0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F0106B">
        <w:rPr>
          <w:rFonts w:ascii="Times New Roman" w:hAnsi="Times New Roman"/>
          <w:sz w:val="24"/>
          <w:szCs w:val="24"/>
          <w:lang w:val="en-U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0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B60064" w:rsidRPr="00C7636F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Вељко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00" w:rsidRDefault="00AE1900" w:rsidP="00367C92">
      <w:r>
        <w:separator/>
      </w:r>
    </w:p>
  </w:endnote>
  <w:endnote w:type="continuationSeparator" w:id="0">
    <w:p w:rsidR="00AE1900" w:rsidRDefault="00AE1900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00" w:rsidRDefault="00AE1900" w:rsidP="00367C92">
      <w:r>
        <w:separator/>
      </w:r>
    </w:p>
  </w:footnote>
  <w:footnote w:type="continuationSeparator" w:id="0">
    <w:p w:rsidR="00AE1900" w:rsidRDefault="00AE1900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152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12BE3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83E19"/>
    <w:rsid w:val="00494DBC"/>
    <w:rsid w:val="00495E16"/>
    <w:rsid w:val="004A235B"/>
    <w:rsid w:val="004A2DCF"/>
    <w:rsid w:val="004B6A8E"/>
    <w:rsid w:val="004C5A7A"/>
    <w:rsid w:val="004C7EC9"/>
    <w:rsid w:val="004D125D"/>
    <w:rsid w:val="00503D66"/>
    <w:rsid w:val="005313A9"/>
    <w:rsid w:val="0055539A"/>
    <w:rsid w:val="00557CFA"/>
    <w:rsid w:val="00586F0D"/>
    <w:rsid w:val="005A0EDE"/>
    <w:rsid w:val="005D1D90"/>
    <w:rsid w:val="005D7F69"/>
    <w:rsid w:val="006000DB"/>
    <w:rsid w:val="00621989"/>
    <w:rsid w:val="006321DB"/>
    <w:rsid w:val="0064338C"/>
    <w:rsid w:val="00644FF0"/>
    <w:rsid w:val="006758B9"/>
    <w:rsid w:val="0069381E"/>
    <w:rsid w:val="00697D19"/>
    <w:rsid w:val="006A604E"/>
    <w:rsid w:val="006A62D9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40621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53609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5549"/>
    <w:rsid w:val="00A64C85"/>
    <w:rsid w:val="00A7138A"/>
    <w:rsid w:val="00AA0682"/>
    <w:rsid w:val="00AA271C"/>
    <w:rsid w:val="00AC0A82"/>
    <w:rsid w:val="00AE1900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0F15"/>
    <w:rsid w:val="00BF6AF6"/>
    <w:rsid w:val="00C074A6"/>
    <w:rsid w:val="00C07A2B"/>
    <w:rsid w:val="00C11DDA"/>
    <w:rsid w:val="00C33D03"/>
    <w:rsid w:val="00C33D4B"/>
    <w:rsid w:val="00C46CD5"/>
    <w:rsid w:val="00C47990"/>
    <w:rsid w:val="00C7636F"/>
    <w:rsid w:val="00C9670C"/>
    <w:rsid w:val="00CD2505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1486D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7377"/>
    <w:rsid w:val="00EF7FE3"/>
    <w:rsid w:val="00F0106B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6D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6D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2EB1-D544-4EDB-A150-FBC516BA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cp:lastPrinted>2014-10-29T07:22:00Z</cp:lastPrinted>
  <dcterms:created xsi:type="dcterms:W3CDTF">2015-11-18T09:51:00Z</dcterms:created>
  <dcterms:modified xsi:type="dcterms:W3CDTF">2015-11-18T09:51:00Z</dcterms:modified>
</cp:coreProperties>
</file>